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7EB2" w14:textId="559F7734" w:rsidR="00B27DE6" w:rsidRDefault="00784915">
      <w:pPr>
        <w:rPr>
          <w:b/>
          <w:bCs/>
          <w:sz w:val="40"/>
          <w:szCs w:val="40"/>
        </w:rPr>
      </w:pPr>
      <w:r w:rsidRPr="009A08B4">
        <w:rPr>
          <w:b/>
          <w:bCs/>
          <w:sz w:val="40"/>
          <w:szCs w:val="40"/>
        </w:rPr>
        <w:t>Architecture</w:t>
      </w:r>
    </w:p>
    <w:p w14:paraId="61ACE9D8" w14:textId="7DADCC2E" w:rsidR="009A08B4" w:rsidRPr="009A08B4" w:rsidRDefault="009A08B4">
      <w:r w:rsidRPr="009A08B4">
        <w:t xml:space="preserve">To become an accredited Architect with </w:t>
      </w:r>
      <w:r>
        <w:t xml:space="preserve">the </w:t>
      </w:r>
      <w:r w:rsidRPr="009A08B4">
        <w:t>Architects Accreditation Council of Australia</w:t>
      </w:r>
      <w:r>
        <w:t xml:space="preserve"> (AACA) requires a Master of Architecture. A list of approved courses can be found on the </w:t>
      </w:r>
      <w:hyperlink r:id="rId5" w:history="1">
        <w:r w:rsidRPr="009A08B4">
          <w:rPr>
            <w:rStyle w:val="Hyperlink"/>
          </w:rPr>
          <w:t>AACA website</w:t>
        </w:r>
      </w:hyperlink>
      <w:r>
        <w:t xml:space="preserve"> or </w:t>
      </w:r>
      <w:hyperlink r:id="rId6" w:history="1">
        <w:r w:rsidRPr="009A08B4">
          <w:rPr>
            <w:rStyle w:val="Hyperlink"/>
          </w:rPr>
          <w:t>Australian Institute of Architects website</w:t>
        </w:r>
      </w:hyperlink>
      <w:r>
        <w:t xml:space="preserve">. Students can start with a 3-year Bachelor of Architecture or Design, before continuing to the 2-year </w:t>
      </w:r>
      <w:r w:rsidR="007B5161">
        <w:t>Master of Architecture</w:t>
      </w:r>
      <w:r>
        <w:t>.</w:t>
      </w:r>
    </w:p>
    <w:p w14:paraId="3B55D1CC" w14:textId="7E88E6C5" w:rsidR="00050B5C" w:rsidRDefault="00050B5C"/>
    <w:p w14:paraId="650A1351" w14:textId="0A8B87DA" w:rsidR="009A08B4" w:rsidRPr="009A08B4" w:rsidRDefault="009A08B4">
      <w:pPr>
        <w:rPr>
          <w:b/>
          <w:bCs/>
        </w:rPr>
      </w:pPr>
      <w:r w:rsidRPr="009A08B4">
        <w:rPr>
          <w:b/>
          <w:bCs/>
        </w:rPr>
        <w:t>Undergraduate Architecture</w:t>
      </w:r>
      <w:r w:rsidR="007B5161">
        <w:rPr>
          <w:b/>
          <w:bCs/>
        </w:rPr>
        <w:t xml:space="preserve"> and Design</w:t>
      </w:r>
      <w:r w:rsidRPr="009A08B4">
        <w:rPr>
          <w:b/>
          <w:bCs/>
        </w:rPr>
        <w:t>:</w:t>
      </w:r>
    </w:p>
    <w:p w14:paraId="4C05D9C5" w14:textId="21D876C8" w:rsidR="00784915" w:rsidRDefault="00784915">
      <w:r>
        <w:t>Monash:</w:t>
      </w:r>
      <w:r w:rsidR="00553B5E">
        <w:t xml:space="preserve"> </w:t>
      </w:r>
      <w:hyperlink r:id="rId7" w:history="1">
        <w:r w:rsidR="00553B5E" w:rsidRPr="00553B5E">
          <w:rPr>
            <w:rStyle w:val="Hyperlink"/>
          </w:rPr>
          <w:t>Bachelor of A</w:t>
        </w:r>
        <w:r w:rsidR="00553B5E" w:rsidRPr="00553B5E">
          <w:rPr>
            <w:rStyle w:val="Hyperlink"/>
          </w:rPr>
          <w:t>rchitectural Design</w:t>
        </w:r>
      </w:hyperlink>
      <w:r w:rsidR="005E46A9">
        <w:t xml:space="preserve"> G</w:t>
      </w:r>
      <w:r w:rsidR="005E46A9">
        <w:t>uide ATAR =</w:t>
      </w:r>
      <w:r w:rsidR="005E46A9">
        <w:t xml:space="preserve"> 75</w:t>
      </w:r>
    </w:p>
    <w:p w14:paraId="601C78AE" w14:textId="2B0319C1" w:rsidR="005E46A9" w:rsidRDefault="00553B5E" w:rsidP="005E46A9">
      <w:r>
        <w:t xml:space="preserve">Monash: </w:t>
      </w:r>
      <w:hyperlink r:id="rId8" w:history="1">
        <w:r w:rsidRPr="00553B5E">
          <w:rPr>
            <w:rStyle w:val="Hyperlink"/>
          </w:rPr>
          <w:t>Bachelor of</w:t>
        </w:r>
        <w:r w:rsidRPr="00553B5E">
          <w:rPr>
            <w:rStyle w:val="Hyperlink"/>
          </w:rPr>
          <w:t xml:space="preserve"> Design</w:t>
        </w:r>
      </w:hyperlink>
      <w:r w:rsidR="00FC0077">
        <w:t xml:space="preserve"> </w:t>
      </w:r>
      <w:r w:rsidR="005E46A9">
        <w:t>Guide ATAR = 7</w:t>
      </w:r>
      <w:r w:rsidR="005E46A9">
        <w:t>0</w:t>
      </w:r>
    </w:p>
    <w:p w14:paraId="2B61B739" w14:textId="3F4E82E1" w:rsidR="00784915" w:rsidRDefault="00784915">
      <w:r>
        <w:t>RMIT:</w:t>
      </w:r>
      <w:r w:rsidR="00553B5E">
        <w:t xml:space="preserve"> </w:t>
      </w:r>
      <w:hyperlink r:id="rId9" w:history="1">
        <w:r w:rsidR="00553B5E" w:rsidRPr="00D2472A">
          <w:rPr>
            <w:rStyle w:val="Hyperlink"/>
          </w:rPr>
          <w:t>Bachelor of Archite</w:t>
        </w:r>
        <w:r w:rsidR="00553B5E" w:rsidRPr="00D2472A">
          <w:rPr>
            <w:rStyle w:val="Hyperlink"/>
          </w:rPr>
          <w:t>ctural Design</w:t>
        </w:r>
      </w:hyperlink>
      <w:r w:rsidR="005E46A9">
        <w:t xml:space="preserve"> </w:t>
      </w:r>
      <w:r w:rsidR="005E46A9">
        <w:t>Guide ATAR = no ATAR – Folio/Selection task required</w:t>
      </w:r>
    </w:p>
    <w:p w14:paraId="0BF5857B" w14:textId="604B25C2" w:rsidR="005E46A9" w:rsidRDefault="00553B5E" w:rsidP="005E46A9">
      <w:r>
        <w:t xml:space="preserve">RMIT: </w:t>
      </w:r>
      <w:hyperlink r:id="rId10" w:history="1">
        <w:r w:rsidRPr="00D2472A">
          <w:rPr>
            <w:rStyle w:val="Hyperlink"/>
          </w:rPr>
          <w:t>Bachelor of Inte</w:t>
        </w:r>
        <w:r w:rsidRPr="00D2472A">
          <w:rPr>
            <w:rStyle w:val="Hyperlink"/>
          </w:rPr>
          <w:t>rior Design (Honours)</w:t>
        </w:r>
      </w:hyperlink>
      <w:r w:rsidR="005E46A9">
        <w:t xml:space="preserve"> </w:t>
      </w:r>
      <w:r w:rsidR="005E46A9">
        <w:t>Guide ATAR = no ATAR – Folio/Selection task required</w:t>
      </w:r>
    </w:p>
    <w:p w14:paraId="5A36FF2E" w14:textId="50851F6A" w:rsidR="00553B5E" w:rsidRDefault="00553B5E">
      <w:r>
        <w:t xml:space="preserve">RMIT: </w:t>
      </w:r>
      <w:hyperlink r:id="rId11" w:history="1">
        <w:r w:rsidRPr="00D2472A">
          <w:rPr>
            <w:rStyle w:val="Hyperlink"/>
          </w:rPr>
          <w:t>Bachelor of Lands</w:t>
        </w:r>
        <w:r w:rsidRPr="00D2472A">
          <w:rPr>
            <w:rStyle w:val="Hyperlink"/>
          </w:rPr>
          <w:t>cape Architectural Design</w:t>
        </w:r>
      </w:hyperlink>
      <w:r w:rsidR="007B5161">
        <w:t xml:space="preserve"> </w:t>
      </w:r>
      <w:r w:rsidR="007B5161">
        <w:t xml:space="preserve">Guide ATAR = no ATAR – </w:t>
      </w:r>
      <w:r w:rsidR="007B5161">
        <w:t>Folio/S</w:t>
      </w:r>
      <w:r w:rsidR="00FC0077">
        <w:t>election task required</w:t>
      </w:r>
    </w:p>
    <w:p w14:paraId="0AE86107" w14:textId="5D0DE7D4" w:rsidR="00784915" w:rsidRDefault="00784915">
      <w:r>
        <w:t>Swinburne:</w:t>
      </w:r>
      <w:r w:rsidR="004E2E58">
        <w:t xml:space="preserve"> </w:t>
      </w:r>
      <w:hyperlink r:id="rId12" w:history="1">
        <w:r w:rsidR="004E2E58" w:rsidRPr="004E2E58">
          <w:rPr>
            <w:rStyle w:val="Hyperlink"/>
          </w:rPr>
          <w:t>Bachelor of D</w:t>
        </w:r>
        <w:r w:rsidR="004E2E58" w:rsidRPr="004E2E58">
          <w:rPr>
            <w:rStyle w:val="Hyperlink"/>
          </w:rPr>
          <w:t>esign (Architecture)</w:t>
        </w:r>
      </w:hyperlink>
      <w:r w:rsidR="00FC0077">
        <w:rPr>
          <w:rStyle w:val="Hyperlink"/>
        </w:rPr>
        <w:t xml:space="preserve"> </w:t>
      </w:r>
      <w:r w:rsidR="007B5161">
        <w:t>Guide ATAR = 8</w:t>
      </w:r>
      <w:r w:rsidR="007B5161">
        <w:t xml:space="preserve">0 </w:t>
      </w:r>
      <w:r w:rsidR="007B5161">
        <w:t>– No folio required</w:t>
      </w:r>
    </w:p>
    <w:p w14:paraId="0FDF10CE" w14:textId="7AA98B74" w:rsidR="004E2E58" w:rsidRDefault="004E2E58">
      <w:r>
        <w:t xml:space="preserve">Swinburne: </w:t>
      </w:r>
      <w:hyperlink r:id="rId13" w:history="1">
        <w:r w:rsidRPr="004E2E58">
          <w:rPr>
            <w:rStyle w:val="Hyperlink"/>
          </w:rPr>
          <w:t>Bachelor of De</w:t>
        </w:r>
        <w:r w:rsidRPr="004E2E58">
          <w:rPr>
            <w:rStyle w:val="Hyperlink"/>
          </w:rPr>
          <w:t>sign (Interior Architecture) (Honours)</w:t>
        </w:r>
      </w:hyperlink>
      <w:r w:rsidR="00FC0077" w:rsidRPr="00FC0077">
        <w:t xml:space="preserve"> </w:t>
      </w:r>
      <w:r w:rsidR="007B5161">
        <w:t xml:space="preserve">Guide ATAR = </w:t>
      </w:r>
      <w:r w:rsidR="007B5161">
        <w:t>70</w:t>
      </w:r>
      <w:r w:rsidR="007B5161">
        <w:t xml:space="preserve"> – </w:t>
      </w:r>
      <w:r w:rsidR="007B5161">
        <w:t>VCE Media, Studio Arts or VCD required</w:t>
      </w:r>
    </w:p>
    <w:p w14:paraId="7B945858" w14:textId="2E1A1238" w:rsidR="00050B5C" w:rsidRDefault="00784915">
      <w:r>
        <w:t>University of Melbourne:</w:t>
      </w:r>
      <w:r w:rsidR="004E2E58">
        <w:t xml:space="preserve"> </w:t>
      </w:r>
      <w:hyperlink r:id="rId14" w:history="1">
        <w:r w:rsidR="004E2E58" w:rsidRPr="004E2E58">
          <w:rPr>
            <w:rStyle w:val="Hyperlink"/>
          </w:rPr>
          <w:t>Bach</w:t>
        </w:r>
        <w:r w:rsidR="004E2E58" w:rsidRPr="004E2E58">
          <w:rPr>
            <w:rStyle w:val="Hyperlink"/>
          </w:rPr>
          <w:t>elor of Design</w:t>
        </w:r>
      </w:hyperlink>
      <w:r w:rsidR="00336C4C">
        <w:t xml:space="preserve"> </w:t>
      </w:r>
      <w:r w:rsidR="007B5161">
        <w:t xml:space="preserve">Guide ATAR = </w:t>
      </w:r>
      <w:r w:rsidR="007B5161">
        <w:t>88</w:t>
      </w:r>
      <w:r w:rsidR="007B5161">
        <w:t xml:space="preserve"> – No folio required</w:t>
      </w:r>
    </w:p>
    <w:p w14:paraId="050E19F0" w14:textId="775685EF" w:rsidR="00FC0077" w:rsidRDefault="00784915" w:rsidP="00FC0077">
      <w:r>
        <w:t>Victoria University:</w:t>
      </w:r>
      <w:r w:rsidR="004E2E58">
        <w:t xml:space="preserve"> </w:t>
      </w:r>
      <w:hyperlink r:id="rId15" w:history="1">
        <w:r w:rsidR="004E2E58" w:rsidRPr="00FC0077">
          <w:rPr>
            <w:rStyle w:val="Hyperlink"/>
          </w:rPr>
          <w:t>Bachelor o</w:t>
        </w:r>
        <w:r w:rsidR="004E2E58" w:rsidRPr="00FC0077">
          <w:rPr>
            <w:rStyle w:val="Hyperlink"/>
          </w:rPr>
          <w:t>f Building Design</w:t>
        </w:r>
      </w:hyperlink>
      <w:r w:rsidR="00FC0077">
        <w:t xml:space="preserve"> </w:t>
      </w:r>
      <w:r w:rsidR="007B5161">
        <w:t>Guide ATAR = no ATAR – N</w:t>
      </w:r>
      <w:r w:rsidR="00FC0077">
        <w:t>o folio required</w:t>
      </w:r>
    </w:p>
    <w:p w14:paraId="4D5D113E" w14:textId="066B5543" w:rsidR="00D37D34" w:rsidRDefault="00D37D34" w:rsidP="00FC0077"/>
    <w:p w14:paraId="5EB2A7BB" w14:textId="060E500D" w:rsidR="00D37D34" w:rsidRDefault="00D37D34" w:rsidP="00FC0077">
      <w:pPr>
        <w:rPr>
          <w:b/>
          <w:bCs/>
        </w:rPr>
      </w:pPr>
      <w:r w:rsidRPr="00D37D34">
        <w:rPr>
          <w:b/>
          <w:bCs/>
        </w:rPr>
        <w:t>Graduate Architecture:</w:t>
      </w:r>
    </w:p>
    <w:p w14:paraId="6E21AAF5" w14:textId="16EC83EF" w:rsidR="00716885" w:rsidRPr="00716885" w:rsidRDefault="00716885" w:rsidP="00FC0077">
      <w:r w:rsidRPr="00716885">
        <w:t xml:space="preserve">Monash and University of Melbourne offer </w:t>
      </w:r>
      <w:r>
        <w:t xml:space="preserve">3-year </w:t>
      </w:r>
      <w:r w:rsidRPr="00716885">
        <w:t xml:space="preserve">Masters programs for </w:t>
      </w:r>
      <w:r>
        <w:t>students who have completed a Bachelor degree in a different discipline.</w:t>
      </w:r>
    </w:p>
    <w:p w14:paraId="6F4E5345" w14:textId="743A8286" w:rsidR="00D37D34" w:rsidRDefault="00716885" w:rsidP="00FC0077">
      <w:r w:rsidRPr="00716885">
        <w:t xml:space="preserve">Deakin: </w:t>
      </w:r>
      <w:hyperlink r:id="rId16" w:history="1">
        <w:r w:rsidRPr="00716885">
          <w:rPr>
            <w:rStyle w:val="Hyperlink"/>
          </w:rPr>
          <w:t>Master of Architecture</w:t>
        </w:r>
      </w:hyperlink>
    </w:p>
    <w:p w14:paraId="03AE53D5" w14:textId="22BA3176" w:rsidR="00716885" w:rsidRDefault="00716885" w:rsidP="00FC0077">
      <w:r>
        <w:t xml:space="preserve">Monash: </w:t>
      </w:r>
      <w:hyperlink r:id="rId17" w:history="1">
        <w:r w:rsidRPr="00716885">
          <w:rPr>
            <w:rStyle w:val="Hyperlink"/>
          </w:rPr>
          <w:t>Master of Architecture</w:t>
        </w:r>
      </w:hyperlink>
    </w:p>
    <w:p w14:paraId="4CCA3532" w14:textId="78B9BD4A" w:rsidR="00716885" w:rsidRDefault="00716885" w:rsidP="00FC0077">
      <w:r>
        <w:t xml:space="preserve">RMIT: </w:t>
      </w:r>
      <w:hyperlink r:id="rId18" w:history="1">
        <w:r w:rsidRPr="00716885">
          <w:rPr>
            <w:rStyle w:val="Hyperlink"/>
          </w:rPr>
          <w:t>Master of Architecture</w:t>
        </w:r>
      </w:hyperlink>
    </w:p>
    <w:p w14:paraId="6A5CF094" w14:textId="1D4F4B74" w:rsidR="00716885" w:rsidRPr="00716885" w:rsidRDefault="00716885" w:rsidP="00FC0077">
      <w:r>
        <w:t xml:space="preserve">University of Melbourne: </w:t>
      </w:r>
      <w:hyperlink r:id="rId19" w:history="1">
        <w:r w:rsidRPr="00716885">
          <w:rPr>
            <w:rStyle w:val="Hyperlink"/>
          </w:rPr>
          <w:t>Master of Architecture</w:t>
        </w:r>
      </w:hyperlink>
    </w:p>
    <w:sectPr w:rsidR="00716885" w:rsidRPr="0071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4289"/>
    <w:multiLevelType w:val="hybridMultilevel"/>
    <w:tmpl w:val="6778D90C"/>
    <w:lvl w:ilvl="0" w:tplc="956A6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15"/>
    <w:rsid w:val="00050B5C"/>
    <w:rsid w:val="00070173"/>
    <w:rsid w:val="00336C4C"/>
    <w:rsid w:val="003B7B5C"/>
    <w:rsid w:val="004E2E58"/>
    <w:rsid w:val="00553B5E"/>
    <w:rsid w:val="005E2030"/>
    <w:rsid w:val="005E46A9"/>
    <w:rsid w:val="00716885"/>
    <w:rsid w:val="00784915"/>
    <w:rsid w:val="007B5161"/>
    <w:rsid w:val="009A08B4"/>
    <w:rsid w:val="00AA76BC"/>
    <w:rsid w:val="00AE0CDD"/>
    <w:rsid w:val="00B10760"/>
    <w:rsid w:val="00BA49F1"/>
    <w:rsid w:val="00D2472A"/>
    <w:rsid w:val="00D37D34"/>
    <w:rsid w:val="00E0048C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DC11"/>
  <w15:chartTrackingRefBased/>
  <w15:docId w15:val="{CB1C46D1-D371-4A38-BF48-FD3E0C0F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B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0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00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ash.edu/study/courses/find-a-course/2022/design-f2010?domestic=true" TargetMode="External"/><Relationship Id="rId13" Type="http://schemas.openxmlformats.org/officeDocument/2006/relationships/hyperlink" Target="https://www.swinburne.edu.au/study/course/bachelor-of-design-interior-architecture-honours/" TargetMode="External"/><Relationship Id="rId18" Type="http://schemas.openxmlformats.org/officeDocument/2006/relationships/hyperlink" Target="https://www.rmit.edu.au/study-with-us/levels-of-study/postgraduate-study/masters-by-coursework/master-of-architecture-mc16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onash.edu/study/courses/find-a-course/2022/architectural-design-f2001?domestic=true" TargetMode="External"/><Relationship Id="rId12" Type="http://schemas.openxmlformats.org/officeDocument/2006/relationships/hyperlink" Target="https://www.swinburne.edu.au/study/course/bachelor-of-design-architecture/" TargetMode="External"/><Relationship Id="rId17" Type="http://schemas.openxmlformats.org/officeDocument/2006/relationships/hyperlink" Target="https://www.monash.edu/study/courses/find-a-course/2022/architecture-f6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akin.edu.au/course/master-architectur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chitecture.com.au/explore/education-standards" TargetMode="External"/><Relationship Id="rId11" Type="http://schemas.openxmlformats.org/officeDocument/2006/relationships/hyperlink" Target="https://www.rmit.edu.au/study-with-us/levels-of-study/undergraduate-study/bachelor-degrees/bp256" TargetMode="External"/><Relationship Id="rId5" Type="http://schemas.openxmlformats.org/officeDocument/2006/relationships/hyperlink" Target="https://www.aaca.org.au/wp-content/uploads/Accredited-Architecture-qualifications.pdf" TargetMode="External"/><Relationship Id="rId15" Type="http://schemas.openxmlformats.org/officeDocument/2006/relationships/hyperlink" Target="https://www.vu.edu.au/courses/bachelor-of-building-design-nbbd" TargetMode="External"/><Relationship Id="rId10" Type="http://schemas.openxmlformats.org/officeDocument/2006/relationships/hyperlink" Target="https://www.rmit.edu.au/study-with-us/levels-of-study/undergraduate-study/honours-degrees/bh115" TargetMode="External"/><Relationship Id="rId19" Type="http://schemas.openxmlformats.org/officeDocument/2006/relationships/hyperlink" Target="https://study.unimelb.edu.au/find/courses/graduate/master-of-architec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mit.edu.au/study-with-us/levels-of-study/undergraduate-study/bachelor-degrees/bp250" TargetMode="External"/><Relationship Id="rId14" Type="http://schemas.openxmlformats.org/officeDocument/2006/relationships/hyperlink" Target="https://coursesearch.unimelb.edu.au/undergrad/2045-bachelor-of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Taig, Brendan B</dc:creator>
  <cp:keywords/>
  <dc:description/>
  <cp:lastModifiedBy>Brendan Taig</cp:lastModifiedBy>
  <cp:revision>7</cp:revision>
  <dcterms:created xsi:type="dcterms:W3CDTF">2022-03-04T03:08:00Z</dcterms:created>
  <dcterms:modified xsi:type="dcterms:W3CDTF">2022-03-04T03:28:00Z</dcterms:modified>
</cp:coreProperties>
</file>