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C" w:rsidRDefault="00F13E0C">
      <w:r>
        <w:t>Upcoming University Events: Term 3 2020</w:t>
      </w:r>
    </w:p>
    <w:p w:rsidR="00F13E0C" w:rsidRDefault="00F13E0C"/>
    <w:p w:rsidR="00F13E0C" w:rsidRDefault="00F13E0C">
      <w:r>
        <w:t>Victoria:</w:t>
      </w:r>
    </w:p>
    <w:p w:rsidR="00F13E0C" w:rsidRDefault="00F13E0C">
      <w:r>
        <w:t>ACU:</w:t>
      </w:r>
    </w:p>
    <w:p w:rsidR="00D94E8D" w:rsidRDefault="00D94E8D" w:rsidP="00D94E8D">
      <w:pPr>
        <w:pStyle w:val="ListParagraph"/>
        <w:numPr>
          <w:ilvl w:val="0"/>
          <w:numId w:val="5"/>
        </w:numPr>
      </w:pPr>
      <w:hyperlink r:id="rId5" w:history="1">
        <w:r w:rsidRPr="00D94E8D">
          <w:rPr>
            <w:rStyle w:val="Hyperlink"/>
          </w:rPr>
          <w:t>Open Day</w:t>
        </w:r>
      </w:hyperlink>
      <w:r>
        <w:t xml:space="preserve"> – 29 August, 5 September, 12 September</w:t>
      </w:r>
    </w:p>
    <w:p w:rsidR="00D94E8D" w:rsidRDefault="00D94E8D" w:rsidP="00D94E8D">
      <w:pPr>
        <w:pStyle w:val="ListParagraph"/>
        <w:numPr>
          <w:ilvl w:val="0"/>
          <w:numId w:val="5"/>
        </w:numPr>
      </w:pPr>
      <w:hyperlink r:id="rId6" w:history="1">
        <w:r w:rsidRPr="00D94E8D">
          <w:rPr>
            <w:rStyle w:val="Hyperlink"/>
          </w:rPr>
          <w:t>Talk With Industry</w:t>
        </w:r>
      </w:hyperlink>
      <w:r>
        <w:t xml:space="preserve"> </w:t>
      </w:r>
    </w:p>
    <w:p w:rsidR="00D94E8D" w:rsidRDefault="00D94E8D" w:rsidP="00D94E8D">
      <w:pPr>
        <w:pStyle w:val="ListParagraph"/>
        <w:numPr>
          <w:ilvl w:val="1"/>
          <w:numId w:val="5"/>
        </w:numPr>
      </w:pPr>
      <w:r>
        <w:t>Arts – 18 August</w:t>
      </w:r>
    </w:p>
    <w:p w:rsidR="00D94E8D" w:rsidRDefault="00D94E8D" w:rsidP="00D94E8D">
      <w:pPr>
        <w:pStyle w:val="ListParagraph"/>
        <w:numPr>
          <w:ilvl w:val="1"/>
          <w:numId w:val="5"/>
        </w:numPr>
      </w:pPr>
      <w:r>
        <w:t>Nurses, Midwives and Paramedics – 17 September</w:t>
      </w:r>
    </w:p>
    <w:p w:rsidR="00D94E8D" w:rsidRDefault="00D94E8D" w:rsidP="00D94E8D">
      <w:pPr>
        <w:pStyle w:val="ListParagraph"/>
        <w:numPr>
          <w:ilvl w:val="1"/>
          <w:numId w:val="5"/>
        </w:numPr>
      </w:pPr>
      <w:r>
        <w:t>Teachers – 30 September</w:t>
      </w:r>
    </w:p>
    <w:p w:rsidR="00D94E8D" w:rsidRDefault="00D94E8D" w:rsidP="00D94E8D">
      <w:pPr>
        <w:pStyle w:val="ListParagraph"/>
        <w:numPr>
          <w:ilvl w:val="1"/>
          <w:numId w:val="5"/>
        </w:numPr>
      </w:pPr>
      <w:r>
        <w:t>Additional recordings available</w:t>
      </w:r>
    </w:p>
    <w:p w:rsidR="00F13E0C" w:rsidRDefault="00F13E0C">
      <w:r>
        <w:t>Deakin:</w:t>
      </w:r>
    </w:p>
    <w:p w:rsidR="00893BC2" w:rsidRDefault="00893BC2" w:rsidP="00893BC2">
      <w:pPr>
        <w:pStyle w:val="ListParagraph"/>
        <w:numPr>
          <w:ilvl w:val="0"/>
          <w:numId w:val="6"/>
        </w:numPr>
      </w:pPr>
      <w:hyperlink r:id="rId7" w:history="1">
        <w:r w:rsidRPr="00893BC2">
          <w:rPr>
            <w:rStyle w:val="Hyperlink"/>
          </w:rPr>
          <w:t>Discover Deakin</w:t>
        </w:r>
      </w:hyperlink>
    </w:p>
    <w:p w:rsidR="00893BC2" w:rsidRDefault="00893BC2" w:rsidP="00893BC2">
      <w:pPr>
        <w:pStyle w:val="ListParagraph"/>
        <w:numPr>
          <w:ilvl w:val="1"/>
          <w:numId w:val="6"/>
        </w:numPr>
      </w:pPr>
      <w:r>
        <w:t>Nursing and Midwifery – 23 July</w:t>
      </w:r>
    </w:p>
    <w:p w:rsidR="00893BC2" w:rsidRDefault="00893BC2" w:rsidP="00893BC2">
      <w:pPr>
        <w:pStyle w:val="ListParagraph"/>
        <w:numPr>
          <w:ilvl w:val="1"/>
          <w:numId w:val="6"/>
        </w:numPr>
      </w:pPr>
      <w:r>
        <w:t>Psychology – 29 July</w:t>
      </w:r>
    </w:p>
    <w:p w:rsidR="00893BC2" w:rsidRDefault="00893BC2" w:rsidP="00893BC2">
      <w:pPr>
        <w:pStyle w:val="ListParagraph"/>
        <w:numPr>
          <w:ilvl w:val="1"/>
          <w:numId w:val="6"/>
        </w:numPr>
      </w:pPr>
      <w:r>
        <w:t>Exercise and Sport Science – 27 July</w:t>
      </w:r>
    </w:p>
    <w:p w:rsidR="00893BC2" w:rsidRDefault="00893BC2" w:rsidP="00893BC2">
      <w:pPr>
        <w:pStyle w:val="ListParagraph"/>
        <w:numPr>
          <w:ilvl w:val="1"/>
          <w:numId w:val="6"/>
        </w:numPr>
      </w:pPr>
      <w:r>
        <w:t>Nutrition – 28 July</w:t>
      </w:r>
    </w:p>
    <w:p w:rsidR="00893BC2" w:rsidRDefault="00893BC2" w:rsidP="00893BC2">
      <w:pPr>
        <w:pStyle w:val="ListParagraph"/>
        <w:numPr>
          <w:ilvl w:val="1"/>
          <w:numId w:val="6"/>
        </w:numPr>
      </w:pPr>
      <w:r>
        <w:t>Health Science – 30 July</w:t>
      </w:r>
    </w:p>
    <w:p w:rsidR="00893BC2" w:rsidRDefault="00893BC2" w:rsidP="00893BC2">
      <w:pPr>
        <w:pStyle w:val="ListParagraph"/>
        <w:numPr>
          <w:ilvl w:val="0"/>
          <w:numId w:val="6"/>
        </w:numPr>
      </w:pPr>
      <w:hyperlink r:id="rId8" w:history="1">
        <w:r w:rsidRPr="00893BC2">
          <w:rPr>
            <w:rStyle w:val="Hyperlink"/>
          </w:rPr>
          <w:t>Open Day</w:t>
        </w:r>
      </w:hyperlink>
      <w:r>
        <w:t xml:space="preserve"> – 16 August</w:t>
      </w:r>
    </w:p>
    <w:p w:rsidR="00F13E0C" w:rsidRDefault="00F13E0C">
      <w:r>
        <w:t>La Trobe:</w:t>
      </w:r>
    </w:p>
    <w:p w:rsidR="00893BC2" w:rsidRDefault="00893BC2" w:rsidP="00893BC2">
      <w:pPr>
        <w:pStyle w:val="ListParagraph"/>
        <w:numPr>
          <w:ilvl w:val="0"/>
          <w:numId w:val="7"/>
        </w:numPr>
      </w:pPr>
      <w:hyperlink r:id="rId9" w:history="1">
        <w:r w:rsidRPr="00893BC2">
          <w:rPr>
            <w:rStyle w:val="Hyperlink"/>
          </w:rPr>
          <w:t>Undergraduate Webinars</w:t>
        </w:r>
      </w:hyperlink>
    </w:p>
    <w:p w:rsidR="00893BC2" w:rsidRDefault="00893BC2" w:rsidP="00893BC2">
      <w:pPr>
        <w:pStyle w:val="ListParagraph"/>
        <w:numPr>
          <w:ilvl w:val="1"/>
          <w:numId w:val="7"/>
        </w:numPr>
      </w:pPr>
      <w:r>
        <w:t>Aspire – 22 July, 12 August and 22 August</w:t>
      </w:r>
    </w:p>
    <w:p w:rsidR="00893BC2" w:rsidRDefault="00893BC2" w:rsidP="00893BC2">
      <w:pPr>
        <w:pStyle w:val="ListParagraph"/>
        <w:numPr>
          <w:ilvl w:val="1"/>
          <w:numId w:val="7"/>
        </w:numPr>
      </w:pPr>
      <w:r>
        <w:t>Business – 23 July</w:t>
      </w:r>
    </w:p>
    <w:p w:rsidR="00893BC2" w:rsidRDefault="00893BC2" w:rsidP="00893BC2">
      <w:pPr>
        <w:pStyle w:val="ListParagraph"/>
        <w:numPr>
          <w:ilvl w:val="1"/>
          <w:numId w:val="7"/>
        </w:numPr>
      </w:pPr>
      <w:r>
        <w:t>Finance – 4 August</w:t>
      </w:r>
    </w:p>
    <w:p w:rsidR="00893BC2" w:rsidRDefault="00893BC2" w:rsidP="00893BC2">
      <w:pPr>
        <w:pStyle w:val="ListParagraph"/>
        <w:numPr>
          <w:ilvl w:val="0"/>
          <w:numId w:val="7"/>
        </w:numPr>
      </w:pPr>
      <w:hyperlink r:id="rId10" w:history="1">
        <w:r w:rsidRPr="00893BC2">
          <w:rPr>
            <w:rStyle w:val="Hyperlink"/>
          </w:rPr>
          <w:t>Open Day</w:t>
        </w:r>
      </w:hyperlink>
      <w:r>
        <w:t xml:space="preserve"> – 2 and 23 August</w:t>
      </w:r>
    </w:p>
    <w:p w:rsidR="00F13E0C" w:rsidRDefault="00F13E0C">
      <w:r>
        <w:t>Monash:</w:t>
      </w:r>
    </w:p>
    <w:p w:rsidR="001778A2" w:rsidRDefault="001778A2" w:rsidP="001778A2">
      <w:pPr>
        <w:pStyle w:val="ListParagraph"/>
        <w:numPr>
          <w:ilvl w:val="0"/>
          <w:numId w:val="2"/>
        </w:numPr>
      </w:pPr>
      <w:hyperlink r:id="rId11" w:history="1">
        <w:r w:rsidRPr="001778A2">
          <w:rPr>
            <w:rStyle w:val="Hyperlink"/>
          </w:rPr>
          <w:t>Information Evenings</w:t>
        </w:r>
      </w:hyperlink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STEM – 21 July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Health – 28 July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Humanities – 4 August</w:t>
      </w:r>
    </w:p>
    <w:p w:rsidR="001778A2" w:rsidRDefault="001778A2" w:rsidP="001778A2">
      <w:pPr>
        <w:pStyle w:val="ListParagraph"/>
        <w:numPr>
          <w:ilvl w:val="0"/>
          <w:numId w:val="2"/>
        </w:numPr>
      </w:pPr>
      <w:hyperlink r:id="rId12" w:history="1">
        <w:r w:rsidRPr="001778A2">
          <w:rPr>
            <w:rStyle w:val="Hyperlink"/>
          </w:rPr>
          <w:t>Inside Monash</w:t>
        </w:r>
      </w:hyperlink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Music – 13 August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Education – 22 July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Engineering – 12 August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IT – 19 August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Law – 27 August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Nursing – 23 August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 xml:space="preserve">OT, Physiotherapy and </w:t>
      </w:r>
      <w:proofErr w:type="spellStart"/>
      <w:r>
        <w:t>Paramedicine</w:t>
      </w:r>
      <w:proofErr w:type="spellEnd"/>
      <w:r>
        <w:t xml:space="preserve"> – 30 July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Science – 28 July</w:t>
      </w:r>
    </w:p>
    <w:p w:rsidR="001778A2" w:rsidRDefault="001778A2" w:rsidP="001778A2">
      <w:pPr>
        <w:pStyle w:val="ListParagraph"/>
        <w:numPr>
          <w:ilvl w:val="1"/>
          <w:numId w:val="2"/>
        </w:numPr>
      </w:pPr>
      <w:r>
        <w:t>Health Careers – 29 July</w:t>
      </w:r>
    </w:p>
    <w:p w:rsidR="001778A2" w:rsidRDefault="001778A2" w:rsidP="001778A2">
      <w:pPr>
        <w:pStyle w:val="ListParagraph"/>
        <w:numPr>
          <w:ilvl w:val="0"/>
          <w:numId w:val="2"/>
        </w:numPr>
      </w:pPr>
      <w:hyperlink r:id="rId13" w:history="1">
        <w:r w:rsidRPr="001778A2">
          <w:rPr>
            <w:rStyle w:val="Hyperlink"/>
          </w:rPr>
          <w:t>Open Day</w:t>
        </w:r>
      </w:hyperlink>
      <w:r>
        <w:t xml:space="preserve"> – 29 – 31 August</w:t>
      </w:r>
    </w:p>
    <w:p w:rsidR="00F17E3A" w:rsidRDefault="00F13E0C">
      <w:r>
        <w:t>RMIT:</w:t>
      </w:r>
      <w:r w:rsidR="00F17E3A">
        <w:t xml:space="preserve"> </w:t>
      </w:r>
    </w:p>
    <w:p w:rsidR="00F13E0C" w:rsidRDefault="00F17E3A" w:rsidP="00F17E3A">
      <w:pPr>
        <w:pStyle w:val="ListParagraph"/>
        <w:numPr>
          <w:ilvl w:val="0"/>
          <w:numId w:val="1"/>
        </w:numPr>
      </w:pPr>
      <w:hyperlink r:id="rId14" w:history="1">
        <w:r w:rsidRPr="00F17E3A">
          <w:rPr>
            <w:rStyle w:val="Hyperlink"/>
          </w:rPr>
          <w:t>Discover What’s Next Webinars</w:t>
        </w:r>
      </w:hyperlink>
    </w:p>
    <w:p w:rsidR="00F17E3A" w:rsidRDefault="00F17E3A" w:rsidP="00F17E3A">
      <w:pPr>
        <w:pStyle w:val="ListParagraph"/>
        <w:numPr>
          <w:ilvl w:val="1"/>
          <w:numId w:val="1"/>
        </w:numPr>
      </w:pPr>
      <w:r>
        <w:t>Health and Biomedical Sciences – 23 July</w:t>
      </w:r>
    </w:p>
    <w:p w:rsidR="00F17E3A" w:rsidRDefault="00F17E3A" w:rsidP="00F17E3A">
      <w:pPr>
        <w:pStyle w:val="ListParagraph"/>
        <w:numPr>
          <w:ilvl w:val="1"/>
          <w:numId w:val="1"/>
        </w:numPr>
      </w:pPr>
      <w:r>
        <w:t>Education and Social Sciences – 28 July</w:t>
      </w:r>
    </w:p>
    <w:p w:rsidR="00F17E3A" w:rsidRDefault="00F17E3A" w:rsidP="00F17E3A">
      <w:pPr>
        <w:pStyle w:val="ListParagraph"/>
        <w:numPr>
          <w:ilvl w:val="1"/>
          <w:numId w:val="1"/>
        </w:numPr>
      </w:pPr>
      <w:r>
        <w:t>Property, Building and Construction – 30 July</w:t>
      </w:r>
    </w:p>
    <w:p w:rsidR="00F17E3A" w:rsidRDefault="00F17E3A" w:rsidP="00F17E3A">
      <w:pPr>
        <w:pStyle w:val="ListParagraph"/>
        <w:numPr>
          <w:ilvl w:val="0"/>
          <w:numId w:val="1"/>
        </w:numPr>
      </w:pPr>
      <w:hyperlink r:id="rId15" w:history="1">
        <w:r w:rsidRPr="00F17E3A">
          <w:rPr>
            <w:rStyle w:val="Hyperlink"/>
          </w:rPr>
          <w:t>Open Day</w:t>
        </w:r>
      </w:hyperlink>
      <w:r>
        <w:t xml:space="preserve"> – 8 and 9 August</w:t>
      </w:r>
    </w:p>
    <w:p w:rsidR="00F13E0C" w:rsidRDefault="00F13E0C">
      <w:r>
        <w:t>Swinburne:</w:t>
      </w:r>
    </w:p>
    <w:p w:rsidR="00D24A66" w:rsidRDefault="00D94E8D" w:rsidP="00D24A66">
      <w:pPr>
        <w:pStyle w:val="ListParagraph"/>
        <w:numPr>
          <w:ilvl w:val="0"/>
          <w:numId w:val="4"/>
        </w:numPr>
      </w:pPr>
      <w:hyperlink r:id="rId16" w:history="1">
        <w:proofErr w:type="spellStart"/>
        <w:r w:rsidRPr="00D94E8D">
          <w:rPr>
            <w:rStyle w:val="Hyperlink"/>
          </w:rPr>
          <w:t>Swintopia</w:t>
        </w:r>
        <w:proofErr w:type="spellEnd"/>
      </w:hyperlink>
      <w:r>
        <w:t xml:space="preserve"> – starting 12 August</w:t>
      </w:r>
    </w:p>
    <w:p w:rsidR="00F13E0C" w:rsidRDefault="00F13E0C">
      <w:r>
        <w:t>University of Melbourne:</w:t>
      </w:r>
    </w:p>
    <w:p w:rsidR="00B37F21" w:rsidRDefault="00B37F21" w:rsidP="00B37F21">
      <w:pPr>
        <w:pStyle w:val="ListParagraph"/>
        <w:numPr>
          <w:ilvl w:val="0"/>
          <w:numId w:val="3"/>
        </w:numPr>
      </w:pPr>
      <w:hyperlink r:id="rId17" w:history="1">
        <w:r w:rsidRPr="00B37F21">
          <w:rPr>
            <w:rStyle w:val="Hyperlink"/>
          </w:rPr>
          <w:t>Meet Melbourne Webinars</w:t>
        </w:r>
      </w:hyperlink>
      <w:r>
        <w:t xml:space="preserve"> – watch recordings</w:t>
      </w:r>
    </w:p>
    <w:p w:rsidR="00F13E0C" w:rsidRDefault="00F13E0C">
      <w:r>
        <w:t>VU</w:t>
      </w:r>
      <w:r w:rsidR="00F17E3A">
        <w:t>:</w:t>
      </w:r>
    </w:p>
    <w:p w:rsidR="00F13E0C" w:rsidRDefault="00B37F21" w:rsidP="00B37F21">
      <w:pPr>
        <w:pStyle w:val="ListParagraph"/>
        <w:numPr>
          <w:ilvl w:val="0"/>
          <w:numId w:val="3"/>
        </w:numPr>
      </w:pPr>
      <w:hyperlink r:id="rId18" w:history="1">
        <w:r w:rsidRPr="00B37F21">
          <w:rPr>
            <w:rStyle w:val="Hyperlink"/>
          </w:rPr>
          <w:t>Open Day</w:t>
        </w:r>
      </w:hyperlink>
      <w:r>
        <w:t xml:space="preserve"> – 29 August</w:t>
      </w:r>
    </w:p>
    <w:p w:rsidR="00D24A66" w:rsidRDefault="00D24A66" w:rsidP="00B37F21">
      <w:pPr>
        <w:pStyle w:val="ListParagraph"/>
        <w:numPr>
          <w:ilvl w:val="0"/>
          <w:numId w:val="3"/>
        </w:numPr>
      </w:pPr>
      <w:hyperlink r:id="rId19" w:history="1">
        <w:r w:rsidRPr="00D24A66">
          <w:rPr>
            <w:rStyle w:val="Hyperlink"/>
          </w:rPr>
          <w:t>VU Information Evenings</w:t>
        </w:r>
      </w:hyperlink>
      <w:r>
        <w:t xml:space="preserve"> – watch recordings</w:t>
      </w:r>
    </w:p>
    <w:p w:rsidR="00F13E0C" w:rsidRDefault="00F13E0C"/>
    <w:p w:rsidR="00F13E0C" w:rsidRDefault="00F13E0C">
      <w:r>
        <w:t>Interstate:</w:t>
      </w:r>
    </w:p>
    <w:p w:rsidR="00C17F1D" w:rsidRDefault="00EF039E">
      <w:r>
        <w:t xml:space="preserve">ANU: </w:t>
      </w:r>
    </w:p>
    <w:bookmarkStart w:id="0" w:name="_GoBack"/>
    <w:bookmarkEnd w:id="0"/>
    <w:p w:rsidR="00EF039E" w:rsidRDefault="00EF039E" w:rsidP="00C17F1D">
      <w:pPr>
        <w:pStyle w:val="ListParagraph"/>
        <w:numPr>
          <w:ilvl w:val="0"/>
          <w:numId w:val="8"/>
        </w:numPr>
      </w:pPr>
      <w:r>
        <w:fldChar w:fldCharType="begin"/>
      </w:r>
      <w:r>
        <w:instrText xml:space="preserve"> HYPERLINK "https://aus01.safelinks.protection.outlook.com/?url=https%3A%2F%2Fanu.us3.list-manage.com%2Ftrack%2Fclick%3Fu%3D5a3dba52497443f22016ede43%26id%3D22f0d81dbf%26e%3Df52b48995d&amp;data=02%7C01%7CBrendan.Taig%40education.vic.gov.au%7Cc804c48fcf8a4334f66f08d82c69b0fb%7Cd96cb3371a8744cfb69b3cec334a4c1f%7C0%7C0%7C637308179757180284&amp;sdata=AlW1LZLoomJwbcTjnJp4x1UsgkRNuNExCDU8hyELflg%3D&amp;reserved=0" </w:instrText>
      </w:r>
      <w:r>
        <w:fldChar w:fldCharType="separate"/>
      </w:r>
      <w:r w:rsidRPr="00EF039E">
        <w:rPr>
          <w:rStyle w:val="Hyperlink"/>
        </w:rPr>
        <w:t>Virtual Open Week</w:t>
      </w:r>
      <w:r>
        <w:fldChar w:fldCharType="end"/>
      </w:r>
      <w:r>
        <w:t>: 22- 28 August</w:t>
      </w:r>
    </w:p>
    <w:sectPr w:rsidR="00EF0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C92"/>
    <w:multiLevelType w:val="hybridMultilevel"/>
    <w:tmpl w:val="CDFE0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5167"/>
    <w:multiLevelType w:val="hybridMultilevel"/>
    <w:tmpl w:val="3CC23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C4F"/>
    <w:multiLevelType w:val="hybridMultilevel"/>
    <w:tmpl w:val="B4BC2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79D"/>
    <w:multiLevelType w:val="hybridMultilevel"/>
    <w:tmpl w:val="575A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7EB"/>
    <w:multiLevelType w:val="hybridMultilevel"/>
    <w:tmpl w:val="D7A2F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5556"/>
    <w:multiLevelType w:val="hybridMultilevel"/>
    <w:tmpl w:val="9CD63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5715"/>
    <w:multiLevelType w:val="hybridMultilevel"/>
    <w:tmpl w:val="20745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484C"/>
    <w:multiLevelType w:val="hybridMultilevel"/>
    <w:tmpl w:val="80A01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C"/>
    <w:rsid w:val="001778A2"/>
    <w:rsid w:val="00893BC2"/>
    <w:rsid w:val="009F042F"/>
    <w:rsid w:val="00B37F21"/>
    <w:rsid w:val="00C17F1D"/>
    <w:rsid w:val="00D24A66"/>
    <w:rsid w:val="00D94E8D"/>
    <w:rsid w:val="00EF039E"/>
    <w:rsid w:val="00F13E0C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1003"/>
  <w15:chartTrackingRefBased/>
  <w15:docId w15:val="{CFED1812-6EA2-4B80-BEE4-BD920D7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y.deakin.edu.au/?gclid=CjwKCAjwgdX4BRB_EiwAg8O8HQTAQ5bZBP2TlsqK9Fl4gJWfKH2B1DLmuq5rWtiu-Bj7e5KHV2CRSxoCoFIQAvD_BwE&amp;ef_id=CjwKCAjwgdX4BRB_EiwAg8O8HQTAQ5bZBP2TlsqK9Fl4gJWfKH2B1DLmuq5rWtiu-Bj7e5KHV2CRSxoCoFIQAvD_BwE:G:s&amp;s_kwcid=AL!855!3!435272132566!e!!g!!deakin%20open%20day" TargetMode="External"/><Relationship Id="rId13" Type="http://schemas.openxmlformats.org/officeDocument/2006/relationships/hyperlink" Target="https://www.monash.edu/open-day" TargetMode="External"/><Relationship Id="rId18" Type="http://schemas.openxmlformats.org/officeDocument/2006/relationships/hyperlink" Target="CLJF_aJzt4079Bs1yOhlMSnlOGjmhzSAcBOANuRoC7CAQAvD_Bw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eakin.edu.au/about-deakin/events/future-student-events" TargetMode="External"/><Relationship Id="rId12" Type="http://schemas.openxmlformats.org/officeDocument/2006/relationships/hyperlink" Target="https://www.monash.edu/inside-monash" TargetMode="External"/><Relationship Id="rId17" Type="http://schemas.openxmlformats.org/officeDocument/2006/relationships/hyperlink" Target="https://study.unimelb.edu.au/connect-with-us/meet-melbour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nburne.edu.au/openda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u.edu.au/about-acu/events/talk-with" TargetMode="External"/><Relationship Id="rId11" Type="http://schemas.openxmlformats.org/officeDocument/2006/relationships/hyperlink" Target="https://www.monash.edu/information-evenings" TargetMode="External"/><Relationship Id="rId5" Type="http://schemas.openxmlformats.org/officeDocument/2006/relationships/hyperlink" Target="https://openday.acu.edu.au/" TargetMode="External"/><Relationship Id="rId15" Type="http://schemas.openxmlformats.org/officeDocument/2006/relationships/hyperlink" Target="https://www.rmit.edu.au/openday" TargetMode="External"/><Relationship Id="rId10" Type="http://schemas.openxmlformats.org/officeDocument/2006/relationships/hyperlink" Target="https://www.latrobe.edu.au/openday?gclid=CjwKCAjwgdX4BRB_EiwAg8O8HYA3Qo-RGgzhS8y-2_tNNE2s4qZ9FJxR3vxQJTEXH663DTYjagcP-RoCKR0QAvD_BwE&amp;cid=ser:nan:nan:ody:nan:nan:nan:cpc:nan:nan:all:nan:nan:nan&amp;ef_id=CjwKCAjwgdX4BRB_EiwAg8O8HYA3Qo-RGgzhS8y-2_tNNE2s4qZ9FJxR3vxQJTEXH663DTYjagcP-RoCKR0QAvD_BwE:G:s&amp;s_kwcid=AL!7713!3!446312547590!e!!g!!la%20trobe%20open%20day" TargetMode="External"/><Relationship Id="rId19" Type="http://schemas.openxmlformats.org/officeDocument/2006/relationships/hyperlink" Target="https://www.youtube.com/playlist?list=PL3y_wByS2sRN3TZFQxrFaJacErnpOxWl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robe.edu.au/study/undergrad/ug-webinars" TargetMode="External"/><Relationship Id="rId14" Type="http://schemas.openxmlformats.org/officeDocument/2006/relationships/hyperlink" Target="https://www.eventbrite.com.au/o/discover-whats-next-with-rmit-3027618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2769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Taig, Brendan B</cp:lastModifiedBy>
  <cp:revision>19</cp:revision>
  <dcterms:created xsi:type="dcterms:W3CDTF">2020-07-21T02:57:00Z</dcterms:created>
  <dcterms:modified xsi:type="dcterms:W3CDTF">2020-07-21T03:44:00Z</dcterms:modified>
</cp:coreProperties>
</file>